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9F1B" w14:textId="77777777" w:rsidR="00CE316C" w:rsidRDefault="00CE316C" w:rsidP="009750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0B80AF3D">
                <wp:simplePos x="0" y="0"/>
                <wp:positionH relativeFrom="column">
                  <wp:posOffset>2025015</wp:posOffset>
                </wp:positionH>
                <wp:positionV relativeFrom="paragraph">
                  <wp:posOffset>219710</wp:posOffset>
                </wp:positionV>
                <wp:extent cx="4714875" cy="71151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73E68082" w:rsidR="00DB2E36" w:rsidRDefault="00915305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GARNACHA</w:t>
                            </w:r>
                            <w:r w:rsidR="001508FC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3FE9E456" w14:textId="77777777" w:rsidR="00915305" w:rsidRPr="00915305" w:rsidRDefault="00C97F3B" w:rsidP="00915305">
                            <w:pPr>
                              <w:pStyle w:val="Prrafobsico"/>
                              <w:suppressAutoHyphens/>
                              <w:ind w:right="228"/>
                              <w:jc w:val="both"/>
                              <w:rPr>
                                <w:rFonts w:ascii="Cambria" w:eastAsia="Verdana" w:hAnsi="Cambria" w:cs="Verdana"/>
                                <w:color w:val="auto"/>
                                <w:w w:val="108"/>
                                <w:sz w:val="22"/>
                                <w:szCs w:val="22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15305" w:rsidRPr="00915305">
                              <w:rPr>
                                <w:rFonts w:ascii="Cambria" w:eastAsia="Verdana" w:hAnsi="Cambria" w:cs="Verdana"/>
                                <w:color w:val="auto"/>
                                <w:w w:val="108"/>
                                <w:sz w:val="22"/>
                                <w:szCs w:val="22"/>
                              </w:rPr>
                              <w:t xml:space="preserve">obtenemos una Garnacha delicada y concentrada.  Criada en barricas durante 6 meses mantiene la tipicidad de la uva. </w:t>
                            </w:r>
                          </w:p>
                          <w:p w14:paraId="5C01E07D" w14:textId="0AE98732" w:rsidR="00DB2E36" w:rsidRDefault="001508FC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6440138" w14:textId="0FF09389" w:rsidR="00643502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915305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Garnacha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AA9B70" w14:textId="2EF8BB37" w:rsidR="005A71D1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proofErr w:type="gramStart"/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La</w:t>
                            </w:r>
                            <w:proofErr w:type="gramEnd"/>
                            <w:r w:rsidR="00915305">
                              <w:rPr>
                                <w:rFonts w:ascii="Cambria" w:hAnsi="Cambria"/>
                              </w:rPr>
                              <w:t xml:space="preserve"> Cantera</w:t>
                            </w:r>
                            <w:r w:rsidR="00275294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Valle de Monjardín, Tierra Estella. </w:t>
                            </w:r>
                          </w:p>
                          <w:p w14:paraId="380039B8" w14:textId="10E2048A" w:rsidR="00410A47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 xml:space="preserve">Mas de 75 años.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- Altitud:</w:t>
                            </w:r>
                            <w:r w:rsidR="00410A4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 xml:space="preserve"> m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etros</w:t>
                            </w:r>
                          </w:p>
                          <w:p w14:paraId="1DD4C278" w14:textId="1271E698" w:rsidR="004332B9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Cantos rodados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13787A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B33BD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6F409831" w:rsidR="001C5121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0E020C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73477F">
                              <w:rPr>
                                <w:rFonts w:ascii="Cambria" w:hAnsi="Cambria"/>
                                <w:lang w:val="es-ES_tradnl"/>
                              </w:rPr>
                              <w:t xml:space="preserve">Vendimiado de noche, cuando las temperaturas son bajas para preservar la frescura y acidez de las uvas, así como para evitar su oxidación y la fermentación prematura.   </w:t>
                            </w:r>
                          </w:p>
                          <w:p w14:paraId="0B939B98" w14:textId="033B6386" w:rsidR="00FB33BD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 xml:space="preserve"> 13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,5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39E142C8" w:rsidR="001508FC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1508FC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6 meses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53D52F58" w14:textId="724A9DE8" w:rsidR="00FB33BD" w:rsidRPr="00FB33BD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1CEF8AA5" w:rsidR="005A71D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915305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915305">
                              <w:rPr>
                                <w:rFonts w:ascii="Cambria" w:hAnsi="Cambria"/>
                              </w:rPr>
                              <w:t>Color rojo rubí intenso</w:t>
                            </w:r>
                            <w:r w:rsidR="00097D66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2F29B0C4" w:rsidR="00FB33BD" w:rsidRPr="00915305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w w:val="108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="00915305" w:rsidRPr="001F41C8">
                              <w:rPr>
                                <w:rFonts w:ascii="Century Gothic" w:hAnsi="Century Gothic"/>
                                <w:w w:val="108"/>
                              </w:rPr>
                              <w:t xml:space="preserve"> </w:t>
                            </w:r>
                            <w:r w:rsidR="00915305" w:rsidRPr="00915305">
                              <w:rPr>
                                <w:rFonts w:ascii="Cambria" w:hAnsi="Cambria"/>
                                <w:w w:val="108"/>
                              </w:rPr>
                              <w:t>Notas de fruta roja bien ensambladas con los torrefactos de su media crianza</w:t>
                            </w:r>
                            <w:r w:rsidR="001508FC" w:rsidRPr="00915305">
                              <w:rPr>
                                <w:rFonts w:ascii="Cambria" w:hAnsi="Cambria"/>
                              </w:rPr>
                              <w:t>.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F06895E" w14:textId="189FF0C6" w:rsidR="00915305" w:rsidRPr="001F41C8" w:rsidRDefault="00FB33BD" w:rsidP="0073477F">
                            <w:pPr>
                              <w:pStyle w:val="Textoindependiente"/>
                              <w:jc w:val="both"/>
                              <w:rPr>
                                <w:rFonts w:ascii="Century Gothic" w:hAnsi="Century Gothic"/>
                                <w:w w:val="69"/>
                                <w:lang w:val="es-ES_tradnl"/>
                              </w:rPr>
                            </w:pPr>
                            <w:r w:rsidRPr="00915305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B</w:t>
                            </w:r>
                            <w:r w:rsidR="00EE7285" w:rsidRPr="00915305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oca</w:t>
                            </w:r>
                            <w:r w:rsidRPr="00915305">
                              <w:rPr>
                                <w:rFonts w:ascii="Cambria" w:hAnsi="Cambria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: </w:t>
                            </w:r>
                            <w:r w:rsidR="00EE7285" w:rsidRPr="00915305">
                              <w:rPr>
                                <w:rFonts w:ascii="Cambria" w:hAnsi="Cambri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915305" w:rsidRPr="00915305">
                              <w:rPr>
                                <w:rFonts w:ascii="Cambria" w:hAnsi="Cambria"/>
                                <w:sz w:val="22"/>
                                <w:szCs w:val="22"/>
                                <w:lang w:val="es-ES"/>
                              </w:rPr>
                              <w:t>Pal</w:t>
                            </w:r>
                            <w:r w:rsidR="00915305" w:rsidRPr="00915305">
                              <w:rPr>
                                <w:rFonts w:ascii="Cambria" w:hAnsi="Cambria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adar redondo, envolvente con taninos maduros</w:t>
                            </w:r>
                            <w:r w:rsidR="00915305" w:rsidRPr="00915305">
                              <w:rPr>
                                <w:rFonts w:ascii="Century Gothic" w:hAnsi="Century Gothic"/>
                                <w:w w:val="108"/>
                                <w:lang w:val="es-ES"/>
                              </w:rPr>
                              <w:t>.</w:t>
                            </w:r>
                          </w:p>
                          <w:p w14:paraId="48D0BC55" w14:textId="77777777" w:rsidR="00915305" w:rsidRPr="001F41C8" w:rsidRDefault="00915305" w:rsidP="00915305">
                            <w:pPr>
                              <w:pStyle w:val="Textoindependiente"/>
                              <w:ind w:left="142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  <w:p w14:paraId="1EE8A9EB" w14:textId="77777777" w:rsidR="0013787A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034173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634D1084" w:rsidR="00034173" w:rsidRDefault="00034173" w:rsidP="00034173">
                            <w:r w:rsidRPr="00034173">
                              <w:rPr>
                                <w:b/>
                                <w:bCs/>
                              </w:rPr>
                              <w:t>Servicio:</w:t>
                            </w:r>
                            <w:r>
                              <w:t xml:space="preserve"> Entre </w:t>
                            </w:r>
                            <w:r w:rsidR="00915305">
                              <w:t>12</w:t>
                            </w:r>
                            <w:r>
                              <w:t xml:space="preserve"> y 1</w:t>
                            </w:r>
                            <w:r w:rsidR="00915305">
                              <w:t>4</w:t>
                            </w:r>
                            <w:r>
                              <w:t xml:space="preserve">ºC              </w:t>
                            </w:r>
                          </w:p>
                          <w:p w14:paraId="15CCFEEB" w14:textId="5004B13E" w:rsidR="00EE7285" w:rsidRDefault="00034173">
                            <w:r w:rsidRPr="00034173">
                              <w:rPr>
                                <w:b/>
                                <w:bCs/>
                              </w:rPr>
                              <w:t>Maridaje:</w:t>
                            </w:r>
                            <w:r>
                              <w:t xml:space="preserve"> </w:t>
                            </w:r>
                            <w:r w:rsidR="0073477F">
                              <w:t xml:space="preserve">Carnes blancas y de ave, lomo de cerdo asado, embutidos, queso </w:t>
                            </w:r>
                            <w:proofErr w:type="spellStart"/>
                            <w:r w:rsidR="0073477F">
                              <w:t>semi-curado</w:t>
                            </w:r>
                            <w:proofErr w:type="spellEnd"/>
                            <w:r w:rsidR="0073477F">
                              <w:t>, paella mixta o de mariscos, platos a base de tomate, platos especiados y picantes.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59.45pt;margin-top:17.3pt;width:371.2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" fillcolor="white [3201]" stroked="f" strokeweight=".5pt">
                <v:textbox>
                  <w:txbxContent>
                    <w:p w14:paraId="631D82F1" w14:textId="73E68082" w:rsidR="00DB2E36" w:rsidRDefault="00915305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>GARNACHA</w:t>
                      </w:r>
                      <w:r w:rsidR="001508FC"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3FE9E456" w14:textId="77777777" w:rsidR="00915305" w:rsidRPr="00915305" w:rsidRDefault="00C97F3B" w:rsidP="00915305">
                      <w:pPr>
                        <w:pStyle w:val="Prrafobsico"/>
                        <w:suppressAutoHyphens/>
                        <w:ind w:right="228"/>
                        <w:jc w:val="both"/>
                        <w:rPr>
                          <w:rFonts w:ascii="Cambria" w:eastAsia="Verdana" w:hAnsi="Cambria" w:cs="Verdana"/>
                          <w:color w:val="auto"/>
                          <w:w w:val="108"/>
                          <w:sz w:val="22"/>
                          <w:szCs w:val="22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915305" w:rsidRPr="00915305">
                        <w:rPr>
                          <w:rFonts w:ascii="Cambria" w:eastAsia="Verdana" w:hAnsi="Cambria" w:cs="Verdana"/>
                          <w:color w:val="auto"/>
                          <w:w w:val="108"/>
                          <w:sz w:val="22"/>
                          <w:szCs w:val="22"/>
                        </w:rPr>
                        <w:t xml:space="preserve">obtenemos una Garnacha delicada y concentrada.  Criada en barricas durante 6 meses mantiene la tipicidad de la uva. </w:t>
                      </w:r>
                    </w:p>
                    <w:p w14:paraId="5C01E07D" w14:textId="0AE98732" w:rsidR="00DB2E36" w:rsidRDefault="001508FC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lang w:val="es-ES_tradnl"/>
                        </w:rPr>
                        <w:t xml:space="preserve"> </w:t>
                      </w:r>
                    </w:p>
                    <w:p w14:paraId="66440138" w14:textId="0FF09389" w:rsidR="00643502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915305">
                        <w:rPr>
                          <w:rFonts w:ascii="Cambria" w:hAnsi="Cambria"/>
                          <w:lang w:val="es-ES_tradnl"/>
                        </w:rPr>
                        <w:t xml:space="preserve"> Garnacha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49AA9B70" w14:textId="2EF8BB37" w:rsidR="005A71D1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proofErr w:type="gramStart"/>
                      <w:r w:rsidRPr="00034173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915305">
                        <w:rPr>
                          <w:rFonts w:ascii="Cambria" w:hAnsi="Cambria"/>
                        </w:rPr>
                        <w:t>La</w:t>
                      </w:r>
                      <w:proofErr w:type="gramEnd"/>
                      <w:r w:rsidR="00915305">
                        <w:rPr>
                          <w:rFonts w:ascii="Cambria" w:hAnsi="Cambria"/>
                        </w:rPr>
                        <w:t xml:space="preserve"> Cantera</w:t>
                      </w:r>
                      <w:r w:rsidR="00275294">
                        <w:rPr>
                          <w:rFonts w:ascii="Cambria" w:hAnsi="Cambria"/>
                        </w:rPr>
                        <w:t xml:space="preserve">, </w:t>
                      </w:r>
                      <w:r w:rsidR="001508FC">
                        <w:rPr>
                          <w:rFonts w:ascii="Cambria" w:hAnsi="Cambria"/>
                        </w:rPr>
                        <w:t xml:space="preserve">Valle de Monjardín, Tierra Estella. </w:t>
                      </w:r>
                    </w:p>
                    <w:p w14:paraId="380039B8" w14:textId="10E2048A" w:rsidR="00410A47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D11319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915305">
                        <w:rPr>
                          <w:rFonts w:ascii="Cambria" w:hAnsi="Cambria"/>
                        </w:rPr>
                        <w:t xml:space="preserve">Mas de 75 años.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- Altitud:</w:t>
                      </w:r>
                      <w:r w:rsidR="00410A4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410A47">
                        <w:rPr>
                          <w:rFonts w:ascii="Cambria" w:hAnsi="Cambria"/>
                        </w:rPr>
                        <w:t>5</w:t>
                      </w:r>
                      <w:r w:rsidR="00915305">
                        <w:rPr>
                          <w:rFonts w:ascii="Cambria" w:hAnsi="Cambria"/>
                        </w:rPr>
                        <w:t>0</w:t>
                      </w:r>
                      <w:r w:rsidR="00410A47">
                        <w:rPr>
                          <w:rFonts w:ascii="Cambria" w:hAnsi="Cambria"/>
                        </w:rPr>
                        <w:t>0</w:t>
                      </w:r>
                      <w:r w:rsidR="00410A47" w:rsidRPr="001C5121">
                        <w:rPr>
                          <w:rFonts w:ascii="Cambria" w:hAnsi="Cambria"/>
                        </w:rPr>
                        <w:t xml:space="preserve"> m</w:t>
                      </w:r>
                      <w:r w:rsidR="00410A47">
                        <w:rPr>
                          <w:rFonts w:ascii="Cambria" w:hAnsi="Cambria"/>
                        </w:rPr>
                        <w:t>etros</w:t>
                      </w:r>
                    </w:p>
                    <w:p w14:paraId="1DD4C278" w14:textId="1271E698" w:rsidR="004332B9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915305">
                        <w:rPr>
                          <w:rFonts w:ascii="Cambria" w:hAnsi="Cambria"/>
                        </w:rPr>
                        <w:t>Cantos rodados</w:t>
                      </w:r>
                      <w:r w:rsidR="00410A47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13787A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B33BD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B33BD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B33BD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6F409831" w:rsidR="001C5121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D11319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0E020C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73477F">
                        <w:rPr>
                          <w:rFonts w:ascii="Cambria" w:hAnsi="Cambria"/>
                          <w:lang w:val="es-ES_tradnl"/>
                        </w:rPr>
                        <w:t xml:space="preserve">Vendimiado de noche, cuando las temperaturas son bajas para preservar la frescura y acidez de las uvas, así como para evitar su oxidación y la fermentación prematura.   </w:t>
                      </w:r>
                    </w:p>
                    <w:p w14:paraId="0B939B98" w14:textId="033B6386" w:rsidR="00FB33BD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1C5121">
                        <w:rPr>
                          <w:rFonts w:ascii="Cambria" w:hAnsi="Cambria"/>
                        </w:rPr>
                        <w:t xml:space="preserve"> 13</w:t>
                      </w:r>
                      <w:r w:rsidR="00915305">
                        <w:rPr>
                          <w:rFonts w:ascii="Cambria" w:hAnsi="Cambria"/>
                        </w:rPr>
                        <w:t>,5</w:t>
                      </w:r>
                      <w:r w:rsidRPr="001C5121">
                        <w:rPr>
                          <w:rFonts w:ascii="Cambria" w:hAnsi="Cambria"/>
                        </w:rPr>
                        <w:t>%</w:t>
                      </w:r>
                      <w:r w:rsidR="001508FC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39E142C8" w:rsidR="001508FC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1508FC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>
                        <w:rPr>
                          <w:rFonts w:ascii="Cambria" w:hAnsi="Cambria"/>
                        </w:rPr>
                        <w:t xml:space="preserve"> 6 meses</w:t>
                      </w:r>
                      <w:r w:rsidR="00915305">
                        <w:rPr>
                          <w:rFonts w:ascii="Cambria" w:hAnsi="Cambria"/>
                        </w:rPr>
                        <w:t>.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53D52F58" w14:textId="724A9DE8" w:rsidR="00FB33BD" w:rsidRPr="00FB33BD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B33BD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1CEF8AA5" w:rsidR="005A71D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915305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915305">
                        <w:rPr>
                          <w:rFonts w:ascii="Cambria" w:hAnsi="Cambria"/>
                        </w:rPr>
                        <w:t>Color rojo rubí intenso</w:t>
                      </w:r>
                      <w:r w:rsidR="00097D66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2F29B0C4" w:rsidR="00FB33BD" w:rsidRPr="00915305" w:rsidRDefault="00FB33BD" w:rsidP="00643502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w w:val="108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="00915305" w:rsidRPr="001F41C8">
                        <w:rPr>
                          <w:rFonts w:ascii="Century Gothic" w:hAnsi="Century Gothic"/>
                          <w:w w:val="108"/>
                        </w:rPr>
                        <w:t xml:space="preserve"> </w:t>
                      </w:r>
                      <w:r w:rsidR="00915305" w:rsidRPr="00915305">
                        <w:rPr>
                          <w:rFonts w:ascii="Cambria" w:hAnsi="Cambria"/>
                          <w:w w:val="108"/>
                        </w:rPr>
                        <w:t>Notas de fruta roja bien ensambladas con los torrefactos de su media crianza</w:t>
                      </w:r>
                      <w:r w:rsidR="001508FC" w:rsidRPr="00915305">
                        <w:rPr>
                          <w:rFonts w:ascii="Cambria" w:hAnsi="Cambria"/>
                        </w:rPr>
                        <w:t>.</w:t>
                      </w:r>
                      <w:r w:rsidR="001508FC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F06895E" w14:textId="189FF0C6" w:rsidR="00915305" w:rsidRPr="001F41C8" w:rsidRDefault="00FB33BD" w:rsidP="0073477F">
                      <w:pPr>
                        <w:pStyle w:val="Textoindependiente"/>
                        <w:jc w:val="both"/>
                        <w:rPr>
                          <w:rFonts w:ascii="Century Gothic" w:hAnsi="Century Gothic"/>
                          <w:w w:val="69"/>
                          <w:lang w:val="es-ES_tradnl"/>
                        </w:rPr>
                      </w:pPr>
                      <w:r w:rsidRPr="00915305">
                        <w:rPr>
                          <w:rFonts w:ascii="Cambria" w:hAnsi="Cambria"/>
                          <w:sz w:val="22"/>
                          <w:szCs w:val="22"/>
                          <w:u w:val="single"/>
                          <w:lang w:val="es-ES"/>
                        </w:rPr>
                        <w:t>B</w:t>
                      </w:r>
                      <w:r w:rsidR="00EE7285" w:rsidRPr="00915305">
                        <w:rPr>
                          <w:rFonts w:ascii="Cambria" w:hAnsi="Cambria"/>
                          <w:sz w:val="22"/>
                          <w:szCs w:val="22"/>
                          <w:u w:val="single"/>
                          <w:lang w:val="es-ES"/>
                        </w:rPr>
                        <w:t>oca</w:t>
                      </w:r>
                      <w:r w:rsidRPr="00915305">
                        <w:rPr>
                          <w:rFonts w:ascii="Cambria" w:hAnsi="Cambria"/>
                          <w:sz w:val="22"/>
                          <w:szCs w:val="22"/>
                          <w:u w:val="single"/>
                          <w:lang w:val="es-ES"/>
                        </w:rPr>
                        <w:t xml:space="preserve">: </w:t>
                      </w:r>
                      <w:r w:rsidR="00EE7285" w:rsidRPr="00915305">
                        <w:rPr>
                          <w:rFonts w:ascii="Cambria" w:hAnsi="Cambri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915305" w:rsidRPr="00915305">
                        <w:rPr>
                          <w:rFonts w:ascii="Cambria" w:hAnsi="Cambria"/>
                          <w:sz w:val="22"/>
                          <w:szCs w:val="22"/>
                          <w:lang w:val="es-ES"/>
                        </w:rPr>
                        <w:t>Pal</w:t>
                      </w:r>
                      <w:r w:rsidR="00915305" w:rsidRPr="00915305">
                        <w:rPr>
                          <w:rFonts w:ascii="Cambria" w:hAnsi="Cambria"/>
                          <w:w w:val="108"/>
                          <w:sz w:val="22"/>
                          <w:szCs w:val="22"/>
                          <w:lang w:val="es-ES"/>
                        </w:rPr>
                        <w:t>adar redondo, envolvente con taninos maduros</w:t>
                      </w:r>
                      <w:r w:rsidR="00915305" w:rsidRPr="00915305">
                        <w:rPr>
                          <w:rFonts w:ascii="Century Gothic" w:hAnsi="Century Gothic"/>
                          <w:w w:val="108"/>
                          <w:lang w:val="es-ES"/>
                        </w:rPr>
                        <w:t>.</w:t>
                      </w:r>
                    </w:p>
                    <w:p w14:paraId="48D0BC55" w14:textId="77777777" w:rsidR="00915305" w:rsidRPr="001F41C8" w:rsidRDefault="00915305" w:rsidP="00915305">
                      <w:pPr>
                        <w:pStyle w:val="Textoindependiente"/>
                        <w:ind w:left="142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  <w:p w14:paraId="1EE8A9EB" w14:textId="77777777" w:rsidR="0013787A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034173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634D1084" w:rsidR="00034173" w:rsidRDefault="00034173" w:rsidP="00034173">
                      <w:r w:rsidRPr="00034173">
                        <w:rPr>
                          <w:b/>
                          <w:bCs/>
                        </w:rPr>
                        <w:t>Servicio:</w:t>
                      </w:r>
                      <w:r>
                        <w:t xml:space="preserve"> Entre </w:t>
                      </w:r>
                      <w:r w:rsidR="00915305">
                        <w:t>12</w:t>
                      </w:r>
                      <w:r>
                        <w:t xml:space="preserve"> y 1</w:t>
                      </w:r>
                      <w:r w:rsidR="00915305">
                        <w:t>4</w:t>
                      </w:r>
                      <w:r>
                        <w:t xml:space="preserve">ºC              </w:t>
                      </w:r>
                    </w:p>
                    <w:p w14:paraId="15CCFEEB" w14:textId="5004B13E" w:rsidR="00EE7285" w:rsidRDefault="00034173">
                      <w:r w:rsidRPr="00034173">
                        <w:rPr>
                          <w:b/>
                          <w:bCs/>
                        </w:rPr>
                        <w:t>Maridaje:</w:t>
                      </w:r>
                      <w:r>
                        <w:t xml:space="preserve"> </w:t>
                      </w:r>
                      <w:r w:rsidR="0073477F">
                        <w:t xml:space="preserve">Carnes blancas y de ave, lomo de cerdo asado, embutidos, queso </w:t>
                      </w:r>
                      <w:proofErr w:type="spellStart"/>
                      <w:r w:rsidR="0073477F">
                        <w:t>semi-curado</w:t>
                      </w:r>
                      <w:proofErr w:type="spellEnd"/>
                      <w:r w:rsidR="0073477F">
                        <w:t>, paella mixta o de mariscos, platos a base de tomate, platos especiados y picantes.</w:t>
                      </w:r>
                    </w:p>
                  </w:txbxContent>
                </v:textbox>
              </v:shape>
            </w:pict>
          </mc:Fallback>
        </mc:AlternateContent>
      </w:r>
    </w:p>
    <w:p w14:paraId="6A200DCD" w14:textId="135E52F3" w:rsidR="00AA670D" w:rsidRDefault="00AA670D" w:rsidP="00975036">
      <w:pPr>
        <w:rPr>
          <w:noProof/>
        </w:rPr>
      </w:pPr>
    </w:p>
    <w:p w14:paraId="1EAE5F73" w14:textId="474B1287" w:rsidR="00750222" w:rsidRDefault="00750222" w:rsidP="00750222">
      <w:pPr>
        <w:spacing w:line="276" w:lineRule="auto"/>
        <w:ind w:left="708"/>
        <w:rPr>
          <w:rFonts w:ascii="Cambria" w:hAnsi="Cambria"/>
          <w:noProof/>
          <w:sz w:val="20"/>
          <w:szCs w:val="20"/>
        </w:rPr>
      </w:pPr>
    </w:p>
    <w:p w14:paraId="52E5C95E" w14:textId="0DCCAB5F" w:rsidR="004332B9" w:rsidRDefault="00CE316C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825C00" wp14:editId="0EB77E56">
            <wp:simplePos x="0" y="0"/>
            <wp:positionH relativeFrom="column">
              <wp:posOffset>443865</wp:posOffset>
            </wp:positionH>
            <wp:positionV relativeFrom="paragraph">
              <wp:posOffset>175895</wp:posOffset>
            </wp:positionV>
            <wp:extent cx="979805" cy="979805"/>
            <wp:effectExtent l="0" t="0" r="0" b="0"/>
            <wp:wrapTight wrapText="bothSides">
              <wp:wrapPolygon edited="0">
                <wp:start x="6719" y="0"/>
                <wp:lineTo x="4200" y="1260"/>
                <wp:lineTo x="0" y="5459"/>
                <wp:lineTo x="0" y="15539"/>
                <wp:lineTo x="4620" y="20158"/>
                <wp:lineTo x="7139" y="20998"/>
                <wp:lineTo x="13859" y="20998"/>
                <wp:lineTo x="17218" y="20158"/>
                <wp:lineTo x="20998" y="15119"/>
                <wp:lineTo x="20998" y="5459"/>
                <wp:lineTo x="16798" y="1260"/>
                <wp:lineTo x="14279" y="0"/>
                <wp:lineTo x="6719" y="0"/>
              </wp:wrapPolygon>
            </wp:wrapTight>
            <wp:docPr id="1" name="Imagen 1" descr="Premio Garnacha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o Garnacha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3F64F" w14:textId="47A4869A" w:rsidR="0078277A" w:rsidRPr="00750222" w:rsidRDefault="00CE316C" w:rsidP="00CE316C">
      <w:pPr>
        <w:rPr>
          <w:rFonts w:ascii="Cambria" w:hAnsi="Cambria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C932E6" wp14:editId="14F0B8A1">
            <wp:simplePos x="0" y="0"/>
            <wp:positionH relativeFrom="margin">
              <wp:align>left</wp:align>
            </wp:positionH>
            <wp:positionV relativeFrom="paragraph">
              <wp:posOffset>941070</wp:posOffset>
            </wp:positionV>
            <wp:extent cx="1915160" cy="5295265"/>
            <wp:effectExtent l="0" t="0" r="0" b="0"/>
            <wp:wrapTight wrapText="bothSides">
              <wp:wrapPolygon edited="0">
                <wp:start x="9668" y="777"/>
                <wp:lineTo x="8379" y="1010"/>
                <wp:lineTo x="7520" y="1476"/>
                <wp:lineTo x="6875" y="7149"/>
                <wp:lineTo x="6016" y="8392"/>
                <wp:lineTo x="3653" y="10879"/>
                <wp:lineTo x="3223" y="13366"/>
                <wp:lineTo x="3223" y="19582"/>
                <wp:lineTo x="3653" y="20826"/>
                <wp:lineTo x="3867" y="20981"/>
                <wp:lineTo x="7090" y="21369"/>
                <wp:lineTo x="13966" y="21369"/>
                <wp:lineTo x="14610" y="21214"/>
                <wp:lineTo x="17618" y="20903"/>
                <wp:lineTo x="17833" y="20826"/>
                <wp:lineTo x="18263" y="19582"/>
                <wp:lineTo x="18263" y="12122"/>
                <wp:lineTo x="17618" y="10879"/>
                <wp:lineTo x="14395" y="7149"/>
                <wp:lineTo x="13966" y="1632"/>
                <wp:lineTo x="12891" y="932"/>
                <wp:lineTo x="11817" y="777"/>
                <wp:lineTo x="9668" y="777"/>
              </wp:wrapPolygon>
            </wp:wrapTight>
            <wp:docPr id="1555718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8" t="1651" r="15653" b="6601"/>
                    <a:stretch/>
                  </pic:blipFill>
                  <pic:spPr bwMode="auto">
                    <a:xfrm>
                      <a:off x="0" y="0"/>
                      <a:ext cx="191516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277A" w:rsidRPr="00750222" w:rsidSect="00034173">
      <w:headerReference w:type="default" r:id="rId8"/>
      <w:footerReference w:type="default" r:id="rId9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FBE0" w14:textId="77777777" w:rsidR="001B4A59" w:rsidRDefault="001B4A59" w:rsidP="003A0883">
      <w:pPr>
        <w:spacing w:after="0" w:line="240" w:lineRule="auto"/>
      </w:pPr>
      <w:r>
        <w:separator/>
      </w:r>
    </w:p>
  </w:endnote>
  <w:endnote w:type="continuationSeparator" w:id="0">
    <w:p w14:paraId="39421675" w14:textId="77777777" w:rsidR="001B4A59" w:rsidRDefault="001B4A59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FBDC1" w14:textId="77777777" w:rsidR="001B4A59" w:rsidRDefault="001B4A59" w:rsidP="003A0883">
      <w:pPr>
        <w:spacing w:after="0" w:line="240" w:lineRule="auto"/>
      </w:pPr>
      <w:r>
        <w:separator/>
      </w:r>
    </w:p>
  </w:footnote>
  <w:footnote w:type="continuationSeparator" w:id="0">
    <w:p w14:paraId="27942064" w14:textId="77777777" w:rsidR="001B4A59" w:rsidRDefault="001B4A59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84C"/>
    <w:rsid w:val="00097D66"/>
    <w:rsid w:val="000B0377"/>
    <w:rsid w:val="000E020C"/>
    <w:rsid w:val="0013787A"/>
    <w:rsid w:val="001508FC"/>
    <w:rsid w:val="00164B83"/>
    <w:rsid w:val="00171268"/>
    <w:rsid w:val="00177993"/>
    <w:rsid w:val="0018169C"/>
    <w:rsid w:val="00196F64"/>
    <w:rsid w:val="001B4A59"/>
    <w:rsid w:val="001C5121"/>
    <w:rsid w:val="002129F9"/>
    <w:rsid w:val="002363E5"/>
    <w:rsid w:val="00252783"/>
    <w:rsid w:val="00266423"/>
    <w:rsid w:val="0027489F"/>
    <w:rsid w:val="00275294"/>
    <w:rsid w:val="00284EFB"/>
    <w:rsid w:val="002D7129"/>
    <w:rsid w:val="0032067B"/>
    <w:rsid w:val="00322D1F"/>
    <w:rsid w:val="003A0883"/>
    <w:rsid w:val="003A5E85"/>
    <w:rsid w:val="00410A47"/>
    <w:rsid w:val="004332B9"/>
    <w:rsid w:val="004467A9"/>
    <w:rsid w:val="00461951"/>
    <w:rsid w:val="004C10EB"/>
    <w:rsid w:val="004C3D0C"/>
    <w:rsid w:val="004E58CC"/>
    <w:rsid w:val="005A71D1"/>
    <w:rsid w:val="005E66BA"/>
    <w:rsid w:val="00601B8D"/>
    <w:rsid w:val="00625E14"/>
    <w:rsid w:val="00643502"/>
    <w:rsid w:val="00724D12"/>
    <w:rsid w:val="0073477F"/>
    <w:rsid w:val="00750222"/>
    <w:rsid w:val="0078277A"/>
    <w:rsid w:val="0078675A"/>
    <w:rsid w:val="007A62F6"/>
    <w:rsid w:val="007C3F1E"/>
    <w:rsid w:val="0082092C"/>
    <w:rsid w:val="00850F5B"/>
    <w:rsid w:val="00862A71"/>
    <w:rsid w:val="008C7262"/>
    <w:rsid w:val="008D38CD"/>
    <w:rsid w:val="008E53DD"/>
    <w:rsid w:val="008F032C"/>
    <w:rsid w:val="008F2707"/>
    <w:rsid w:val="00901093"/>
    <w:rsid w:val="00915305"/>
    <w:rsid w:val="009177BB"/>
    <w:rsid w:val="00975036"/>
    <w:rsid w:val="009A450B"/>
    <w:rsid w:val="009A7F5B"/>
    <w:rsid w:val="009E64CC"/>
    <w:rsid w:val="00A03C71"/>
    <w:rsid w:val="00A26583"/>
    <w:rsid w:val="00A6161D"/>
    <w:rsid w:val="00A62284"/>
    <w:rsid w:val="00A9640F"/>
    <w:rsid w:val="00AA2D06"/>
    <w:rsid w:val="00AA670D"/>
    <w:rsid w:val="00AB0957"/>
    <w:rsid w:val="00AF28A4"/>
    <w:rsid w:val="00B02E46"/>
    <w:rsid w:val="00B215FC"/>
    <w:rsid w:val="00B6463E"/>
    <w:rsid w:val="00BD52CC"/>
    <w:rsid w:val="00C57105"/>
    <w:rsid w:val="00C700F9"/>
    <w:rsid w:val="00C97F3B"/>
    <w:rsid w:val="00CD6B59"/>
    <w:rsid w:val="00CE316C"/>
    <w:rsid w:val="00D11319"/>
    <w:rsid w:val="00D34B43"/>
    <w:rsid w:val="00D4390A"/>
    <w:rsid w:val="00D54D08"/>
    <w:rsid w:val="00D755F4"/>
    <w:rsid w:val="00DB2E36"/>
    <w:rsid w:val="00E35061"/>
    <w:rsid w:val="00E65EDE"/>
    <w:rsid w:val="00EA2805"/>
    <w:rsid w:val="00EE7285"/>
    <w:rsid w:val="00F1576B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  <w:style w:type="paragraph" w:customStyle="1" w:styleId="Prrafobsico">
    <w:name w:val="[Párrafo básico]"/>
    <w:basedOn w:val="Normal"/>
    <w:uiPriority w:val="99"/>
    <w:rsid w:val="009153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153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5305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11</cp:revision>
  <cp:lastPrinted>2022-11-08T12:34:00Z</cp:lastPrinted>
  <dcterms:created xsi:type="dcterms:W3CDTF">2024-06-03T12:39:00Z</dcterms:created>
  <dcterms:modified xsi:type="dcterms:W3CDTF">2024-07-25T10:25:00Z</dcterms:modified>
</cp:coreProperties>
</file>